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AAB2D" w14:textId="77777777" w:rsidR="00FA1E56" w:rsidRPr="001D00D8" w:rsidRDefault="00FA1E56" w:rsidP="00FA1E56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3"/>
          <w:szCs w:val="23"/>
        </w:rPr>
      </w:pPr>
      <w:bookmarkStart w:id="0" w:name="_Toc67383933"/>
      <w:r w:rsidRPr="001D00D8">
        <w:rPr>
          <w:rFonts w:ascii="Times New Roman" w:eastAsia="Times New Roman" w:hAnsi="Times New Roman" w:cs="Times New Roman"/>
          <w:sz w:val="23"/>
          <w:szCs w:val="23"/>
        </w:rPr>
        <w:t xml:space="preserve">Приложение №1 к </w:t>
      </w:r>
      <w:proofErr w:type="spellStart"/>
      <w:r w:rsidRPr="001D00D8">
        <w:rPr>
          <w:rFonts w:ascii="Times New Roman" w:eastAsia="Times New Roman" w:hAnsi="Times New Roman" w:cs="Times New Roman"/>
          <w:sz w:val="23"/>
          <w:szCs w:val="23"/>
        </w:rPr>
        <w:t>запросу_Техническое</w:t>
      </w:r>
      <w:proofErr w:type="spellEnd"/>
      <w:r w:rsidRPr="001D00D8">
        <w:rPr>
          <w:rFonts w:ascii="Times New Roman" w:eastAsia="Times New Roman" w:hAnsi="Times New Roman" w:cs="Times New Roman"/>
          <w:sz w:val="23"/>
          <w:szCs w:val="23"/>
        </w:rPr>
        <w:t xml:space="preserve"> задание</w:t>
      </w:r>
    </w:p>
    <w:p w14:paraId="37669709" w14:textId="77777777" w:rsidR="00FA1E56" w:rsidRDefault="00FA1E56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000E36B6" w14:textId="77777777" w:rsidR="002E1267" w:rsidRPr="00793AE7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93AE7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3C5588FC" w14:textId="77777777" w:rsidR="002E1267" w:rsidRPr="006A63EE" w:rsidRDefault="002E1267" w:rsidP="002E12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F4AC961" w14:textId="706FAA2C" w:rsidR="00B256D1" w:rsidRPr="00793AE7" w:rsidRDefault="008E7D06" w:rsidP="00CB4672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, работ, услуг</w:t>
      </w:r>
      <w:r w:rsidR="002E1267" w:rsidRPr="00793A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Start w:id="1" w:name="_Hlk166571369"/>
      <w:bookmarkEnd w:id="0"/>
      <w:r w:rsidR="00C90A6E" w:rsidRPr="00793AE7">
        <w:rPr>
          <w:rFonts w:ascii="Times New Roman" w:eastAsia="Times New Roman" w:hAnsi="Times New Roman" w:cs="Times New Roman"/>
          <w:sz w:val="24"/>
          <w:szCs w:val="24"/>
        </w:rPr>
        <w:t>оказание транспортн</w:t>
      </w:r>
      <w:r w:rsidR="00072B20" w:rsidRPr="00793AE7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="00C90A6E" w:rsidRPr="00793AE7">
        <w:rPr>
          <w:rFonts w:ascii="Times New Roman" w:eastAsia="Times New Roman" w:hAnsi="Times New Roman" w:cs="Times New Roman"/>
          <w:sz w:val="24"/>
          <w:szCs w:val="24"/>
        </w:rPr>
        <w:t>услуг по международной перевозке грузов</w:t>
      </w:r>
      <w:bookmarkEnd w:id="1"/>
      <w:r w:rsidR="00C90A6E" w:rsidRPr="00793AE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30138" w14:textId="2AE2E1A0" w:rsidR="00906D97" w:rsidRPr="00793AE7" w:rsidRDefault="008E7D06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</w:t>
      </w:r>
      <w:r w:rsidRPr="00793AE7">
        <w:rPr>
          <w:rFonts w:ascii="Times New Roman" w:eastAsia="Times New Roman" w:hAnsi="Times New Roman" w:cs="Times New Roman"/>
          <w:bCs/>
          <w:sz w:val="24"/>
          <w:szCs w:val="24"/>
        </w:rPr>
        <w:t xml:space="preserve"> (цель, проект), для реализации которой приобретаются данные МТР, работы, услуги</w:t>
      </w:r>
      <w:r w:rsidR="002E1267" w:rsidRPr="00793AE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C90A6E" w:rsidRPr="00793AE7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основного производства.</w:t>
      </w:r>
    </w:p>
    <w:p w14:paraId="10276510" w14:textId="61E2B379" w:rsidR="002E1267" w:rsidRPr="00793AE7" w:rsidRDefault="008E7D06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793AE7">
        <w:rPr>
          <w:rFonts w:ascii="Times New Roman" w:eastAsia="Times New Roman" w:hAnsi="Times New Roman" w:cs="Times New Roman"/>
          <w:bCs/>
          <w:sz w:val="24"/>
          <w:szCs w:val="24"/>
        </w:rPr>
        <w:t>, которые будут выполнять приобретаемые МТР, работы, услуги в рамках реализации задачи или проекта</w:t>
      </w:r>
      <w:r w:rsidR="002E1267" w:rsidRPr="00793AE7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C90A6E" w:rsidRPr="00793AE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международной перевозки </w:t>
      </w:r>
      <w:r w:rsidR="00C73EB2" w:rsidRPr="00793AE7">
        <w:rPr>
          <w:rFonts w:ascii="Times New Roman" w:eastAsia="Times New Roman" w:hAnsi="Times New Roman" w:cs="Times New Roman"/>
          <w:bCs/>
          <w:sz w:val="24"/>
          <w:szCs w:val="24"/>
        </w:rPr>
        <w:t>бумаги силиконизированной</w:t>
      </w:r>
      <w:r w:rsidR="002E1267" w:rsidRPr="00793A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BAB88F8" w14:textId="3B6929AD" w:rsidR="002E1267" w:rsidRPr="00793AE7" w:rsidRDefault="008E7D06" w:rsidP="008E7D06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</w:t>
      </w:r>
      <w:r w:rsidRPr="00793AE7">
        <w:rPr>
          <w:rFonts w:ascii="Times New Roman" w:eastAsia="Times New Roman" w:hAnsi="Times New Roman" w:cs="Times New Roman"/>
          <w:bCs/>
          <w:sz w:val="24"/>
          <w:szCs w:val="24"/>
        </w:rPr>
        <w:t>, работам, услугам (технические характеристики, условия эксплуатации, габариты; требования к материалам, используемым при выполнении работ/оказании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W w:w="97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977"/>
        <w:gridCol w:w="6211"/>
      </w:tblGrid>
      <w:tr w:rsidR="00FF0BDB" w:rsidRPr="00793AE7" w14:paraId="658352C0" w14:textId="77777777" w:rsidTr="00793AE7">
        <w:trPr>
          <w:trHeight w:val="383"/>
        </w:trPr>
        <w:tc>
          <w:tcPr>
            <w:tcW w:w="596" w:type="dxa"/>
            <w:shd w:val="clear" w:color="auto" w:fill="auto"/>
            <w:vAlign w:val="center"/>
          </w:tcPr>
          <w:p w14:paraId="023A4101" w14:textId="1628B5A4" w:rsidR="00FF0BDB" w:rsidRPr="00793AE7" w:rsidRDefault="001F768C" w:rsidP="00793A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8E5A4F7" w14:textId="7510E3FA" w:rsidR="00793AE7" w:rsidRPr="00793AE7" w:rsidRDefault="00FF0BDB" w:rsidP="007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  <w:p w14:paraId="091067EE" w14:textId="5CF66F18" w:rsidR="00FF0BDB" w:rsidRPr="00793AE7" w:rsidRDefault="00FF0BDB" w:rsidP="007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793AE7">
              <w:rPr>
                <w:rFonts w:ascii="Times New Roman" w:eastAsia="Times New Roman" w:hAnsi="Times New Roman" w:cs="Times New Roman"/>
                <w:b/>
                <w:bCs/>
              </w:rPr>
              <w:t>показателей</w:t>
            </w:r>
            <w:proofErr w:type="gramEnd"/>
          </w:p>
        </w:tc>
        <w:tc>
          <w:tcPr>
            <w:tcW w:w="6211" w:type="dxa"/>
            <w:shd w:val="clear" w:color="auto" w:fill="auto"/>
            <w:vAlign w:val="center"/>
          </w:tcPr>
          <w:p w14:paraId="3D28E91A" w14:textId="77BBA5AF" w:rsidR="00FF0BDB" w:rsidRPr="00793AE7" w:rsidRDefault="00FF0BDB" w:rsidP="007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/>
                <w:bCs/>
              </w:rPr>
              <w:t>Характеристики</w:t>
            </w:r>
          </w:p>
        </w:tc>
      </w:tr>
      <w:tr w:rsidR="001F768C" w:rsidRPr="00793AE7" w14:paraId="18DC5ABE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2BE00C23" w14:textId="33374F3A" w:rsidR="001F768C" w:rsidRPr="00793AE7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4D3E718E" w14:textId="3640CD0D" w:rsidR="001F768C" w:rsidRPr="00793AE7" w:rsidRDefault="00EE0DBA" w:rsidP="00EE0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Перевозимый м</w:t>
            </w:r>
            <w:r w:rsidR="001F768C" w:rsidRPr="00793AE7">
              <w:rPr>
                <w:rFonts w:ascii="Times New Roman" w:eastAsia="Times New Roman" w:hAnsi="Times New Roman" w:cs="Times New Roman"/>
                <w:bCs/>
              </w:rPr>
              <w:t>атериа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л</w:t>
            </w:r>
          </w:p>
        </w:tc>
        <w:tc>
          <w:tcPr>
            <w:tcW w:w="6211" w:type="dxa"/>
            <w:shd w:val="clear" w:color="auto" w:fill="auto"/>
          </w:tcPr>
          <w:p w14:paraId="6F97426E" w14:textId="2A052FA2" w:rsidR="001F768C" w:rsidRPr="00793AE7" w:rsidRDefault="00C73EB2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>Бумага силиконизированная</w:t>
            </w:r>
            <w:r w:rsidR="0083650F" w:rsidRPr="00793AE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F768C" w:rsidRPr="00793AE7" w14:paraId="30C81F9D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35383C49" w14:textId="6BE73058" w:rsidR="001F768C" w:rsidRPr="00793AE7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496D8174" w14:textId="2BAB25AC" w:rsidR="001F768C" w:rsidRPr="00793AE7" w:rsidRDefault="001F768C" w:rsidP="001F76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Характеристики материала</w:t>
            </w:r>
          </w:p>
        </w:tc>
        <w:tc>
          <w:tcPr>
            <w:tcW w:w="6211" w:type="dxa"/>
            <w:shd w:val="clear" w:color="auto" w:fill="auto"/>
          </w:tcPr>
          <w:p w14:paraId="1CE28A37" w14:textId="01E2B523" w:rsidR="00A51D55" w:rsidRPr="00793AE7" w:rsidRDefault="00A51D55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 xml:space="preserve">Код ТН ВЭД - </w:t>
            </w:r>
            <w:r w:rsidR="00C73EB2" w:rsidRPr="00793AE7">
              <w:rPr>
                <w:rFonts w:ascii="Times New Roman" w:eastAsia="Times New Roman" w:hAnsi="Times New Roman" w:cs="Times New Roman"/>
              </w:rPr>
              <w:t>4811590009</w:t>
            </w:r>
          </w:p>
          <w:p w14:paraId="11A3F12D" w14:textId="77777777" w:rsidR="00EA5C85" w:rsidRPr="00793AE7" w:rsidRDefault="00EA5C85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Бумага силиконизированная, свернутая в рулоны.</w:t>
            </w:r>
          </w:p>
          <w:p w14:paraId="05478FCD" w14:textId="3ADBECAE" w:rsidR="001F768C" w:rsidRPr="00793AE7" w:rsidRDefault="001F768C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Не содержит радиоактивных веществ, не является источником радиоактивных излучени</w:t>
            </w:r>
            <w:r w:rsidR="00371F24" w:rsidRPr="00793AE7">
              <w:rPr>
                <w:rFonts w:ascii="Times New Roman" w:eastAsia="Times New Roman" w:hAnsi="Times New Roman" w:cs="Times New Roman"/>
                <w:bCs/>
              </w:rPr>
              <w:t>й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, не классифицируется как опасный материал</w:t>
            </w:r>
            <w:r w:rsidR="00DD6227" w:rsidRPr="00793AE7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090C1D2E" w14:textId="4EFAE09D" w:rsidR="00C73EB2" w:rsidRPr="00793AE7" w:rsidRDefault="00C73EB2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>Беречь от влаги, прямых солнечных лучей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BC114D" w:rsidRPr="00793AE7" w14:paraId="368A3EBB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7E965C36" w14:textId="17587629" w:rsidR="00BC114D" w:rsidRPr="00793AE7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695C9174" w14:textId="415EF46F" w:rsidR="00BC114D" w:rsidRPr="00793AE7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Условия поставки согласно Инкотермс 2020</w:t>
            </w:r>
          </w:p>
        </w:tc>
        <w:tc>
          <w:tcPr>
            <w:tcW w:w="6211" w:type="dxa"/>
            <w:shd w:val="clear" w:color="auto" w:fill="auto"/>
          </w:tcPr>
          <w:p w14:paraId="1F450980" w14:textId="4B13A691" w:rsidR="00BC114D" w:rsidRPr="00793AE7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FCA</w:t>
            </w:r>
            <w:bookmarkStart w:id="2" w:name="_Hlk164663392"/>
            <w:r w:rsidRPr="00793AE7">
              <w:rPr>
                <w:rFonts w:ascii="Times New Roman" w:hAnsi="Times New Roman" w:cs="Times New Roman"/>
              </w:rPr>
              <w:t xml:space="preserve">-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городской округ </w:t>
            </w:r>
            <w:r w:rsidR="00C73EB2" w:rsidRPr="00793AE7">
              <w:rPr>
                <w:rFonts w:ascii="Times New Roman" w:eastAsia="Times New Roman" w:hAnsi="Times New Roman" w:cs="Times New Roman"/>
                <w:bCs/>
              </w:rPr>
              <w:t xml:space="preserve">Вэньчжоу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провинции </w:t>
            </w:r>
            <w:r w:rsidR="00C73EB2" w:rsidRPr="00793AE7">
              <w:rPr>
                <w:rFonts w:ascii="Times New Roman" w:eastAsia="Times New Roman" w:hAnsi="Times New Roman" w:cs="Times New Roman"/>
                <w:bCs/>
              </w:rPr>
              <w:t>Чжэцзян</w:t>
            </w:r>
            <w:bookmarkEnd w:id="2"/>
            <w:r w:rsidRPr="00793AE7">
              <w:rPr>
                <w:rFonts w:ascii="Times New Roman" w:eastAsia="Times New Roman" w:hAnsi="Times New Roman" w:cs="Times New Roman"/>
                <w:bCs/>
              </w:rPr>
              <w:t>, Китай (</w:t>
            </w:r>
            <w:r w:rsidRPr="00793AE7">
              <w:rPr>
                <w:rFonts w:ascii="Times New Roman" w:hAnsi="Times New Roman" w:cs="Times New Roman"/>
                <w:lang w:val="en-US"/>
              </w:rPr>
              <w:t>FCA</w:t>
            </w:r>
            <w:r w:rsidRPr="00793AE7">
              <w:rPr>
                <w:rFonts w:ascii="Times New Roman" w:hAnsi="Times New Roman" w:cs="Times New Roman"/>
              </w:rPr>
              <w:t xml:space="preserve"> – </w:t>
            </w:r>
            <w:r w:rsidR="00C73EB2" w:rsidRPr="00793AE7">
              <w:rPr>
                <w:rFonts w:ascii="Times New Roman" w:hAnsi="Times New Roman" w:cs="Times New Roman"/>
                <w:lang w:val="en-US"/>
              </w:rPr>
              <w:t>WENZHOU</w:t>
            </w:r>
            <w:r w:rsidR="00C73EB2" w:rsidRPr="00793AE7">
              <w:rPr>
                <w:rFonts w:ascii="Times New Roman" w:hAnsi="Times New Roman" w:cs="Times New Roman"/>
              </w:rPr>
              <w:t xml:space="preserve">, </w:t>
            </w:r>
            <w:r w:rsidR="00C73EB2" w:rsidRPr="00793AE7">
              <w:rPr>
                <w:rFonts w:ascii="Times New Roman" w:hAnsi="Times New Roman" w:cs="Times New Roman"/>
                <w:lang w:val="en-US"/>
              </w:rPr>
              <w:t>ZHEJIANG</w:t>
            </w:r>
            <w:r w:rsidRPr="00793AE7">
              <w:rPr>
                <w:rFonts w:ascii="Times New Roman" w:hAnsi="Times New Roman" w:cs="Times New Roman"/>
              </w:rPr>
              <w:t xml:space="preserve">, </w:t>
            </w:r>
            <w:r w:rsidRPr="00793AE7">
              <w:rPr>
                <w:rFonts w:ascii="Times New Roman" w:hAnsi="Times New Roman" w:cs="Times New Roman"/>
                <w:lang w:val="en-US"/>
              </w:rPr>
              <w:t>China</w:t>
            </w:r>
            <w:r w:rsidRPr="00793AE7">
              <w:rPr>
                <w:rFonts w:ascii="Times New Roman" w:hAnsi="Times New Roman" w:cs="Times New Roman"/>
              </w:rPr>
              <w:t>)</w:t>
            </w:r>
          </w:p>
        </w:tc>
      </w:tr>
      <w:tr w:rsidR="00BC114D" w:rsidRPr="00793AE7" w14:paraId="79517924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6D830A00" w14:textId="37B9CB47" w:rsidR="00BC114D" w:rsidRPr="00793AE7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7238F65" w14:textId="48F1CED2" w:rsidR="00BC114D" w:rsidRPr="00793AE7" w:rsidRDefault="000844E3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Адрес загрузки и разгрузки</w:t>
            </w:r>
          </w:p>
        </w:tc>
        <w:tc>
          <w:tcPr>
            <w:tcW w:w="6211" w:type="dxa"/>
            <w:shd w:val="clear" w:color="auto" w:fill="auto"/>
          </w:tcPr>
          <w:p w14:paraId="7909D131" w14:textId="77777777" w:rsidR="00BC114D" w:rsidRPr="000E710F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</w:pPr>
            <w:r w:rsidRPr="000E710F">
              <w:rPr>
                <w:rFonts w:ascii="Times New Roman" w:eastAsia="Times New Roman" w:hAnsi="Times New Roman" w:cs="Times New Roman"/>
                <w:bCs/>
                <w:u w:val="single"/>
              </w:rPr>
              <w:t>Адрес</w:t>
            </w:r>
            <w:r w:rsidRPr="000E710F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 xml:space="preserve"> </w:t>
            </w:r>
            <w:r w:rsidRPr="000E710F">
              <w:rPr>
                <w:rFonts w:ascii="Times New Roman" w:eastAsia="Times New Roman" w:hAnsi="Times New Roman" w:cs="Times New Roman"/>
                <w:bCs/>
                <w:u w:val="single"/>
              </w:rPr>
              <w:t>загрузки</w:t>
            </w:r>
            <w:r w:rsidRPr="000E710F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>:</w:t>
            </w:r>
          </w:p>
          <w:p w14:paraId="761DC7BC" w14:textId="7927A125" w:rsidR="006B5D9B" w:rsidRPr="00793AE7" w:rsidRDefault="006B5D9B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The crossroad of 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Shangjiang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road and 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Tongfu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road, 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Lingxi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town, 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Cangnan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county, Wenzhou city, Zhejiang Province, China</w:t>
            </w:r>
          </w:p>
          <w:p w14:paraId="67E698B6" w14:textId="2A5CEBD8" w:rsidR="00BC114D" w:rsidRPr="00793AE7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Контактное лицо</w:t>
            </w:r>
            <w:r w:rsidR="00322FCB" w:rsidRPr="00793AE7">
              <w:rPr>
                <w:rFonts w:ascii="Times New Roman" w:eastAsia="Times New Roman" w:hAnsi="Times New Roman" w:cs="Times New Roman"/>
                <w:bCs/>
              </w:rPr>
              <w:t xml:space="preserve">: Г-жа </w:t>
            </w:r>
            <w:proofErr w:type="spellStart"/>
            <w:r w:rsidR="00322FCB" w:rsidRPr="00793AE7">
              <w:rPr>
                <w:rFonts w:ascii="Times New Roman" w:eastAsia="Times New Roman" w:hAnsi="Times New Roman" w:cs="Times New Roman"/>
                <w:bCs/>
              </w:rPr>
              <w:t>Чжан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93AE7">
              <w:rPr>
                <w:rFonts w:ascii="Times New Roman" w:eastAsia="MS Mincho" w:hAnsi="Times New Roman" w:cs="Times New Roman"/>
                <w:bCs/>
              </w:rPr>
              <w:t>(</w:t>
            </w:r>
            <w:proofErr w:type="spellStart"/>
            <w:r w:rsidR="00322FCB"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Ms</w:t>
            </w:r>
            <w:proofErr w:type="spellEnd"/>
            <w:r w:rsidR="00322FCB"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322FCB" w:rsidRPr="00793AE7">
              <w:rPr>
                <w:rFonts w:ascii="Times New Roman" w:eastAsia="Times New Roman" w:hAnsi="Times New Roman" w:cs="Times New Roman"/>
                <w:bCs/>
                <w:lang w:val="en-US"/>
              </w:rPr>
              <w:t>Zhang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), тел. +86-</w:t>
            </w:r>
            <w:r w:rsidR="00322FCB" w:rsidRPr="00793AE7">
              <w:rPr>
                <w:rFonts w:ascii="Times New Roman" w:eastAsia="Times New Roman" w:hAnsi="Times New Roman" w:cs="Times New Roman"/>
                <w:bCs/>
              </w:rPr>
              <w:t>15355987939</w:t>
            </w:r>
          </w:p>
          <w:p w14:paraId="147D757B" w14:textId="77777777" w:rsidR="00BC114D" w:rsidRPr="00793AE7" w:rsidRDefault="00BC114D" w:rsidP="00B170CB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793AE7">
              <w:rPr>
                <w:rFonts w:ascii="Times New Roman" w:hAnsi="Times New Roman" w:cs="Times New Roman"/>
                <w:u w:val="single"/>
              </w:rPr>
              <w:t>Адрес таможенного терминала</w:t>
            </w:r>
            <w:r w:rsidRPr="00793AE7">
              <w:rPr>
                <w:rFonts w:ascii="Times New Roman" w:hAnsi="Times New Roman" w:cs="Times New Roman"/>
              </w:rPr>
              <w:t xml:space="preserve"> - СВХ ООО «Альянс Союз», 424006, Республика Марий Эл, г. Йошкар-Ола, ул. Строителей, д. 109 </w:t>
            </w:r>
          </w:p>
          <w:p w14:paraId="1D79F0B8" w14:textId="77777777" w:rsidR="000E710F" w:rsidRDefault="00BC114D" w:rsidP="00B17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E7">
              <w:rPr>
                <w:rFonts w:ascii="Times New Roman" w:hAnsi="Times New Roman" w:cs="Times New Roman"/>
                <w:u w:val="single"/>
              </w:rPr>
              <w:t>Адрес разгрузки</w:t>
            </w:r>
            <w:r w:rsidRPr="00793AE7">
              <w:rPr>
                <w:rFonts w:ascii="Times New Roman" w:hAnsi="Times New Roman" w:cs="Times New Roman"/>
              </w:rPr>
              <w:t xml:space="preserve">: АО «ЗПП», 424003, Республика Марий Эл, </w:t>
            </w:r>
          </w:p>
          <w:p w14:paraId="0A40F707" w14:textId="6A14859A" w:rsidR="00BC114D" w:rsidRPr="00793AE7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793AE7">
              <w:rPr>
                <w:rFonts w:ascii="Times New Roman" w:hAnsi="Times New Roman" w:cs="Times New Roman"/>
              </w:rPr>
              <w:t>г. Йошкар-Ола, ул. Суворова, д.26</w:t>
            </w:r>
          </w:p>
        </w:tc>
      </w:tr>
      <w:tr w:rsidR="00BC114D" w:rsidRPr="00793AE7" w14:paraId="2A387CF5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2B64D984" w14:textId="4CE747F5" w:rsidR="00BC114D" w:rsidRPr="00793AE7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56F9652F" w14:textId="3F6513E8" w:rsidR="00BC114D" w:rsidRPr="00793AE7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Количество </w:t>
            </w:r>
            <w:r w:rsidRPr="00793AE7">
              <w:rPr>
                <w:rFonts w:ascii="Times New Roman" w:eastAsia="Times New Roman" w:hAnsi="Times New Roman" w:cs="Times New Roman"/>
              </w:rPr>
              <w:t>транспортн</w:t>
            </w:r>
            <w:r w:rsidR="00B170CB" w:rsidRPr="00793AE7">
              <w:rPr>
                <w:rFonts w:ascii="Times New Roman" w:eastAsia="Times New Roman" w:hAnsi="Times New Roman" w:cs="Times New Roman"/>
              </w:rPr>
              <w:t xml:space="preserve">ых </w:t>
            </w:r>
            <w:r w:rsidRPr="00793AE7">
              <w:rPr>
                <w:rFonts w:ascii="Times New Roman" w:eastAsia="Times New Roman" w:hAnsi="Times New Roman" w:cs="Times New Roman"/>
              </w:rPr>
              <w:t>услуг</w:t>
            </w:r>
          </w:p>
        </w:tc>
        <w:tc>
          <w:tcPr>
            <w:tcW w:w="6211" w:type="dxa"/>
            <w:shd w:val="clear" w:color="auto" w:fill="auto"/>
          </w:tcPr>
          <w:p w14:paraId="38AB99CF" w14:textId="3AC93F35" w:rsidR="00BC114D" w:rsidRPr="00793AE7" w:rsidRDefault="00446558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1 шт. – 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spellStart"/>
            <w:r w:rsidRPr="00793AE7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 от адреса загрузки (Китай) до адреса разгрузки (г. Йошкар-Ола, РФ))</w:t>
            </w:r>
          </w:p>
        </w:tc>
      </w:tr>
      <w:tr w:rsidR="00446558" w:rsidRPr="00793AE7" w14:paraId="24418C0B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34D000F5" w14:textId="01A65552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2AC19976" w14:textId="7F0D164C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Вид транспорта</w:t>
            </w:r>
          </w:p>
        </w:tc>
        <w:tc>
          <w:tcPr>
            <w:tcW w:w="6211" w:type="dxa"/>
            <w:shd w:val="clear" w:color="auto" w:fill="auto"/>
          </w:tcPr>
          <w:p w14:paraId="60291CC5" w14:textId="39E34E3C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Автотранспорт – </w:t>
            </w:r>
            <w:r w:rsidR="00DE7034" w:rsidRPr="00793AE7">
              <w:rPr>
                <w:rFonts w:ascii="Times New Roman" w:eastAsia="Times New Roman" w:hAnsi="Times New Roman" w:cs="Times New Roman"/>
                <w:bCs/>
              </w:rPr>
              <w:t xml:space="preserve">не сборный груз,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1 а/м, тент</w:t>
            </w:r>
          </w:p>
        </w:tc>
      </w:tr>
      <w:tr w:rsidR="00446558" w:rsidRPr="00793AE7" w14:paraId="0870A6FE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642EEAEF" w14:textId="67636D1E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14:paraId="76F7B3EE" w14:textId="74974464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>Маршрут перевозки</w:t>
            </w:r>
          </w:p>
        </w:tc>
        <w:tc>
          <w:tcPr>
            <w:tcW w:w="6211" w:type="dxa"/>
            <w:shd w:val="clear" w:color="auto" w:fill="auto"/>
          </w:tcPr>
          <w:p w14:paraId="742EB1FA" w14:textId="77777777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расхода:</w:t>
            </w:r>
          </w:p>
          <w:p w14:paraId="3E6EC3E0" w14:textId="3447FAB9" w:rsidR="00446558" w:rsidRPr="00793AE7" w:rsidRDefault="0068620E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–</w:t>
            </w:r>
            <w:bookmarkStart w:id="3" w:name="_GoBack"/>
            <w:bookmarkEnd w:id="3"/>
            <w:r w:rsidR="00446558" w:rsidRPr="00793AE7">
              <w:rPr>
                <w:rFonts w:ascii="Times New Roman" w:eastAsia="Times New Roman" w:hAnsi="Times New Roman" w:cs="Times New Roman"/>
                <w:bCs/>
              </w:rPr>
              <w:t xml:space="preserve">Транспортные услуги: </w:t>
            </w:r>
            <w:r w:rsidR="00C73EB2" w:rsidRPr="00793AE7">
              <w:rPr>
                <w:rFonts w:ascii="Times New Roman" w:hAnsi="Times New Roman" w:cs="Times New Roman"/>
                <w:lang w:val="en-US"/>
              </w:rPr>
              <w:t>WENZHOU</w:t>
            </w:r>
            <w:r w:rsidR="00C73EB2"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446558" w:rsidRPr="00793AE7">
              <w:rPr>
                <w:rFonts w:ascii="Times New Roman" w:eastAsia="Times New Roman" w:hAnsi="Times New Roman" w:cs="Times New Roman"/>
                <w:bCs/>
              </w:rPr>
              <w:t>(CN) – граница таможенного союза;</w:t>
            </w:r>
          </w:p>
          <w:p w14:paraId="17BEA946" w14:textId="3A5D2C30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green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–Транспортные услуги: граница таможенного союза – Йошкар-Ола (RU).</w:t>
            </w:r>
          </w:p>
        </w:tc>
      </w:tr>
      <w:tr w:rsidR="00446558" w:rsidRPr="00793AE7" w14:paraId="5F674D65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3E7B6949" w14:textId="7F4A5746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14:paraId="1F82DF67" w14:textId="6BB53793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Вес нетто и брутто, кг</w:t>
            </w:r>
          </w:p>
        </w:tc>
        <w:tc>
          <w:tcPr>
            <w:tcW w:w="6211" w:type="dxa"/>
            <w:shd w:val="clear" w:color="auto" w:fill="auto"/>
          </w:tcPr>
          <w:p w14:paraId="6CB99A5B" w14:textId="550A19A2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Вес нетто – </w:t>
            </w:r>
            <w:r w:rsidR="00371F24" w:rsidRPr="00793AE7">
              <w:rPr>
                <w:rFonts w:ascii="Times New Roman" w:eastAsia="Times New Roman" w:hAnsi="Times New Roman" w:cs="Times New Roman"/>
                <w:bCs/>
              </w:rPr>
              <w:t>14 820</w:t>
            </w:r>
            <w:r w:rsidR="00C73EB2" w:rsidRPr="00793AE7">
              <w:rPr>
                <w:rFonts w:ascii="Times New Roman" w:eastAsia="Times New Roman" w:hAnsi="Times New Roman" w:cs="Times New Roman"/>
                <w:bCs/>
              </w:rPr>
              <w:t>,00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989B803" w14:textId="7F863457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Вес брутто – </w:t>
            </w:r>
            <w:r w:rsidR="00371F24" w:rsidRPr="00793AE7">
              <w:rPr>
                <w:rFonts w:ascii="Times New Roman" w:eastAsia="Times New Roman" w:hAnsi="Times New Roman" w:cs="Times New Roman"/>
                <w:bCs/>
              </w:rPr>
              <w:t>15 500</w:t>
            </w:r>
            <w:r w:rsidR="007B581E" w:rsidRPr="00793AE7">
              <w:rPr>
                <w:rFonts w:ascii="Times New Roman" w:eastAsia="Times New Roman" w:hAnsi="Times New Roman" w:cs="Times New Roman"/>
                <w:bCs/>
              </w:rPr>
              <w:t>,00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7AC129A3" w14:textId="3F81522C" w:rsidR="006F2791" w:rsidRPr="00793AE7" w:rsidRDefault="007B581E" w:rsidP="003E5C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Допуск на вес </w:t>
            </w:r>
            <w:r w:rsidR="00A015B8" w:rsidRPr="00793AE7">
              <w:rPr>
                <w:rFonts w:ascii="Times New Roman" w:eastAsia="Times New Roman" w:hAnsi="Times New Roman" w:cs="Times New Roman"/>
                <w:bCs/>
              </w:rPr>
              <w:t xml:space="preserve">нетто и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брутто ±5%</w:t>
            </w:r>
          </w:p>
        </w:tc>
      </w:tr>
      <w:tr w:rsidR="00446558" w:rsidRPr="00793AE7" w14:paraId="7FCB59C7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59092ED1" w14:textId="14FD435F" w:rsidR="00446558" w:rsidRPr="00793AE7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5055FE89" w14:textId="2D9A0112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>Габаритные размеры (Д×Ш×В), м</w:t>
            </w:r>
          </w:p>
        </w:tc>
        <w:tc>
          <w:tcPr>
            <w:tcW w:w="6211" w:type="dxa"/>
            <w:shd w:val="clear" w:color="auto" w:fill="auto"/>
          </w:tcPr>
          <w:p w14:paraId="052C7C2A" w14:textId="05CE3470" w:rsidR="0079168B" w:rsidRPr="00793AE7" w:rsidRDefault="00371F24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bookmarkStart w:id="4" w:name="_Hlk164663837"/>
            <w:r w:rsidRPr="00793AE7">
              <w:rPr>
                <w:rFonts w:ascii="Times New Roman" w:eastAsia="Times New Roman" w:hAnsi="Times New Roman" w:cs="Times New Roman"/>
              </w:rPr>
              <w:t>1,105</w:t>
            </w:r>
            <w:r w:rsidR="0079168B" w:rsidRPr="00793AE7">
              <w:rPr>
                <w:rFonts w:ascii="Times New Roman" w:eastAsia="Times New Roman" w:hAnsi="Times New Roman" w:cs="Times New Roman"/>
              </w:rPr>
              <w:t>×</w:t>
            </w:r>
            <w:r w:rsidRPr="00793AE7">
              <w:rPr>
                <w:rFonts w:ascii="Times New Roman" w:eastAsia="Times New Roman" w:hAnsi="Times New Roman" w:cs="Times New Roman"/>
              </w:rPr>
              <w:t>1,105</w:t>
            </w:r>
            <w:r w:rsidR="0079168B" w:rsidRPr="00793AE7">
              <w:rPr>
                <w:rFonts w:ascii="Times New Roman" w:eastAsia="Times New Roman" w:hAnsi="Times New Roman" w:cs="Times New Roman"/>
              </w:rPr>
              <w:t>×</w:t>
            </w:r>
            <w:r w:rsidR="007B581E" w:rsidRPr="00793AE7">
              <w:rPr>
                <w:rFonts w:ascii="Times New Roman" w:eastAsia="Times New Roman" w:hAnsi="Times New Roman" w:cs="Times New Roman"/>
              </w:rPr>
              <w:t>1,2</w:t>
            </w:r>
            <w:r w:rsidRPr="00793AE7">
              <w:rPr>
                <w:rFonts w:ascii="Times New Roman" w:eastAsia="Times New Roman" w:hAnsi="Times New Roman" w:cs="Times New Roman"/>
              </w:rPr>
              <w:t>05</w:t>
            </w:r>
            <w:r w:rsidR="0079168B" w:rsidRPr="00793AE7">
              <w:rPr>
                <w:rFonts w:ascii="Times New Roman" w:eastAsia="Times New Roman" w:hAnsi="Times New Roman" w:cs="Times New Roman"/>
              </w:rPr>
              <w:t xml:space="preserve"> </w:t>
            </w:r>
            <w:bookmarkEnd w:id="4"/>
            <w:r w:rsidR="0079168B" w:rsidRPr="00793AE7">
              <w:rPr>
                <w:rFonts w:ascii="Times New Roman" w:eastAsia="Times New Roman" w:hAnsi="Times New Roman" w:cs="Times New Roman"/>
              </w:rPr>
              <w:t xml:space="preserve">– </w:t>
            </w:r>
            <w:r w:rsidR="007B581E" w:rsidRPr="00793AE7">
              <w:rPr>
                <w:rFonts w:ascii="Times New Roman" w:eastAsia="Times New Roman" w:hAnsi="Times New Roman" w:cs="Times New Roman"/>
              </w:rPr>
              <w:t>1</w:t>
            </w:r>
            <w:r w:rsidRPr="00793AE7">
              <w:rPr>
                <w:rFonts w:ascii="Times New Roman" w:eastAsia="Times New Roman" w:hAnsi="Times New Roman" w:cs="Times New Roman"/>
              </w:rPr>
              <w:t xml:space="preserve">6 </w:t>
            </w:r>
            <w:r w:rsidR="007B581E" w:rsidRPr="00793AE7">
              <w:rPr>
                <w:rFonts w:ascii="Times New Roman" w:eastAsia="Times New Roman" w:hAnsi="Times New Roman" w:cs="Times New Roman"/>
              </w:rPr>
              <w:t>паллет</w:t>
            </w:r>
          </w:p>
          <w:p w14:paraId="190ABA3A" w14:textId="16A11381" w:rsidR="00371F24" w:rsidRPr="00793AE7" w:rsidRDefault="00371F24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>0,77×1,1×1,207 – 1 паллета</w:t>
            </w:r>
          </w:p>
          <w:p w14:paraId="0E12BC38" w14:textId="3BCEE5E4" w:rsidR="0089626E" w:rsidRPr="00793AE7" w:rsidRDefault="007B581E" w:rsidP="009176D2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 xml:space="preserve">Допуск на габаритные размеры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±</w:t>
            </w:r>
            <w:r w:rsidR="0089626E" w:rsidRPr="00793AE7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0%</w:t>
            </w:r>
          </w:p>
        </w:tc>
      </w:tr>
      <w:tr w:rsidR="00446558" w:rsidRPr="00793AE7" w14:paraId="3A3DFA9D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78F3079F" w14:textId="3AA10DC8" w:rsidR="00446558" w:rsidRPr="00793AE7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1E785779" w14:textId="37A18BB5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 w:rsidR="000844E3" w:rsidRPr="00793AE7">
              <w:rPr>
                <w:rFonts w:ascii="Times New Roman" w:eastAsia="Times New Roman" w:hAnsi="Times New Roman" w:cs="Times New Roman"/>
              </w:rPr>
              <w:t>паллет</w:t>
            </w:r>
          </w:p>
        </w:tc>
        <w:tc>
          <w:tcPr>
            <w:tcW w:w="6211" w:type="dxa"/>
            <w:shd w:val="clear" w:color="auto" w:fill="auto"/>
          </w:tcPr>
          <w:p w14:paraId="09C0886A" w14:textId="342EEE64" w:rsidR="0089626E" w:rsidRPr="00793AE7" w:rsidRDefault="00C73EB2" w:rsidP="00371F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1</w:t>
            </w:r>
            <w:r w:rsidR="00371F24" w:rsidRPr="00793AE7">
              <w:rPr>
                <w:rFonts w:ascii="Times New Roman" w:eastAsia="Times New Roman" w:hAnsi="Times New Roman" w:cs="Times New Roman"/>
                <w:bCs/>
              </w:rPr>
              <w:t>7</w:t>
            </w:r>
            <w:r w:rsidR="00446558"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паллет</w:t>
            </w:r>
          </w:p>
        </w:tc>
      </w:tr>
      <w:tr w:rsidR="00446558" w:rsidRPr="00793AE7" w14:paraId="23E8C7C4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728E6D9F" w14:textId="76C6BA3A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1</w:t>
            </w:r>
            <w:r w:rsidR="00834D45" w:rsidRPr="00793AE7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5D105DD4" w14:textId="0ACABB86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Упаковка груза</w:t>
            </w:r>
          </w:p>
        </w:tc>
        <w:tc>
          <w:tcPr>
            <w:tcW w:w="6211" w:type="dxa"/>
            <w:shd w:val="clear" w:color="auto" w:fill="auto"/>
          </w:tcPr>
          <w:p w14:paraId="57EC6B9A" w14:textId="79E4C2EC" w:rsidR="00446558" w:rsidRPr="00793AE7" w:rsidRDefault="00C73EB2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cyan"/>
                <w:u w:val="single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Бумага </w:t>
            </w:r>
            <w:r w:rsidR="005032C1" w:rsidRPr="00793AE7">
              <w:rPr>
                <w:rFonts w:ascii="Times New Roman" w:eastAsia="Times New Roman" w:hAnsi="Times New Roman" w:cs="Times New Roman"/>
                <w:bCs/>
              </w:rPr>
              <w:t xml:space="preserve">силиконизированная </w:t>
            </w:r>
            <w:r w:rsidRPr="00793AE7">
              <w:rPr>
                <w:rFonts w:ascii="Times New Roman" w:eastAsia="Times New Roman" w:hAnsi="Times New Roman" w:cs="Times New Roman"/>
                <w:bCs/>
              </w:rPr>
              <w:t>упакована в полиэтиленовую пленку</w:t>
            </w:r>
            <w:r w:rsidR="00446558" w:rsidRPr="00793AE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446558" w:rsidRPr="00793AE7" w14:paraId="4EAFDA6B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513A031F" w14:textId="6A92BAFF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>1</w:t>
            </w:r>
            <w:r w:rsidR="00834D45" w:rsidRPr="00793AE7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996A04B" w14:textId="5774CB6C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3AE7">
              <w:rPr>
                <w:rFonts w:ascii="Times New Roman" w:eastAsia="Times New Roman" w:hAnsi="Times New Roman" w:cs="Times New Roman"/>
                <w:bCs/>
              </w:rPr>
              <w:t xml:space="preserve">Способ укладки </w:t>
            </w:r>
            <w:r w:rsidR="000844E3" w:rsidRPr="00793AE7">
              <w:rPr>
                <w:rFonts w:ascii="Times New Roman" w:hAnsi="Times New Roman" w:cs="Times New Roman"/>
              </w:rPr>
              <w:t>паллет</w:t>
            </w:r>
            <w:r w:rsidRPr="00793AE7">
              <w:rPr>
                <w:rFonts w:ascii="Times New Roman" w:hAnsi="Times New Roman" w:cs="Times New Roman"/>
              </w:rPr>
              <w:t xml:space="preserve"> при транспортировке</w:t>
            </w:r>
          </w:p>
        </w:tc>
        <w:tc>
          <w:tcPr>
            <w:tcW w:w="6211" w:type="dxa"/>
            <w:shd w:val="clear" w:color="auto" w:fill="auto"/>
          </w:tcPr>
          <w:p w14:paraId="62902387" w14:textId="5EB439B5" w:rsidR="00446558" w:rsidRPr="00793AE7" w:rsidRDefault="007B581E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793AE7">
              <w:rPr>
                <w:rFonts w:ascii="Times New Roman" w:hAnsi="Times New Roman" w:cs="Times New Roman"/>
              </w:rPr>
              <w:t>Штабелирование</w:t>
            </w:r>
            <w:proofErr w:type="spellEnd"/>
            <w:r w:rsidRPr="00793AE7">
              <w:rPr>
                <w:rFonts w:ascii="Times New Roman" w:hAnsi="Times New Roman" w:cs="Times New Roman"/>
              </w:rPr>
              <w:t xml:space="preserve"> не допускается</w:t>
            </w:r>
          </w:p>
        </w:tc>
      </w:tr>
      <w:tr w:rsidR="00446558" w:rsidRPr="00793AE7" w14:paraId="6540EC9B" w14:textId="77777777" w:rsidTr="00793AE7">
        <w:trPr>
          <w:trHeight w:val="383"/>
        </w:trPr>
        <w:tc>
          <w:tcPr>
            <w:tcW w:w="596" w:type="dxa"/>
            <w:shd w:val="clear" w:color="auto" w:fill="auto"/>
          </w:tcPr>
          <w:p w14:paraId="6853E979" w14:textId="5D5A5163" w:rsidR="00446558" w:rsidRPr="00793AE7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>1</w:t>
            </w:r>
            <w:r w:rsidR="00834D45" w:rsidRPr="00793AE7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7630A284" w14:textId="38D64A0F" w:rsidR="00446558" w:rsidRPr="00793AE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 xml:space="preserve">Перечень услуг </w:t>
            </w:r>
          </w:p>
        </w:tc>
        <w:tc>
          <w:tcPr>
            <w:tcW w:w="6211" w:type="dxa"/>
            <w:shd w:val="clear" w:color="auto" w:fill="auto"/>
          </w:tcPr>
          <w:p w14:paraId="46653825" w14:textId="77777777" w:rsidR="0079168B" w:rsidRPr="00793AE7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 xml:space="preserve">1. Забор груза от отправителя; </w:t>
            </w:r>
          </w:p>
          <w:p w14:paraId="3427BABC" w14:textId="77777777" w:rsidR="0079168B" w:rsidRPr="00793AE7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lastRenderedPageBreak/>
              <w:t xml:space="preserve">2. Перевозка по маршруту Китай – Россия, Республика Марий Эл, г. Йошкар-Ола; </w:t>
            </w:r>
          </w:p>
          <w:p w14:paraId="065B4728" w14:textId="04EDC27D" w:rsidR="0089626E" w:rsidRPr="00793AE7" w:rsidRDefault="0079168B" w:rsidP="008962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 xml:space="preserve">3. </w:t>
            </w:r>
            <w:r w:rsidR="0089626E" w:rsidRPr="00793AE7">
              <w:rPr>
                <w:rFonts w:ascii="Times New Roman" w:hAnsi="Times New Roman" w:cs="Times New Roman"/>
                <w:bCs/>
              </w:rPr>
              <w:t>Оформление CMR, транзитн</w:t>
            </w:r>
            <w:r w:rsidR="003E5CBE" w:rsidRPr="00793AE7">
              <w:rPr>
                <w:rFonts w:ascii="Times New Roman" w:hAnsi="Times New Roman" w:cs="Times New Roman"/>
                <w:bCs/>
              </w:rPr>
              <w:t>ой</w:t>
            </w:r>
            <w:r w:rsidR="0089626E" w:rsidRPr="00793AE7">
              <w:rPr>
                <w:rFonts w:ascii="Times New Roman" w:hAnsi="Times New Roman" w:cs="Times New Roman"/>
                <w:bCs/>
              </w:rPr>
              <w:t xml:space="preserve"> деклараци</w:t>
            </w:r>
            <w:r w:rsidR="003E5CBE" w:rsidRPr="00793AE7">
              <w:rPr>
                <w:rFonts w:ascii="Times New Roman" w:hAnsi="Times New Roman" w:cs="Times New Roman"/>
                <w:bCs/>
              </w:rPr>
              <w:t>и</w:t>
            </w:r>
            <w:r w:rsidR="0089626E" w:rsidRPr="00793AE7">
              <w:rPr>
                <w:rFonts w:ascii="Times New Roman" w:hAnsi="Times New Roman" w:cs="Times New Roman"/>
                <w:bCs/>
              </w:rPr>
              <w:t xml:space="preserve"> до г. Йошкар-Олы. </w:t>
            </w:r>
          </w:p>
          <w:p w14:paraId="1B244220" w14:textId="77777777" w:rsidR="0079168B" w:rsidRPr="00793AE7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 xml:space="preserve">4. Доставка до места разгрузки; </w:t>
            </w:r>
          </w:p>
          <w:p w14:paraId="59098730" w14:textId="77777777" w:rsidR="0079168B" w:rsidRPr="00793AE7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  <w:bCs/>
              </w:rPr>
              <w:t>5. Страхование по направлению Китай – Россия, г. Йошкар-Ола</w:t>
            </w:r>
          </w:p>
          <w:p w14:paraId="5D9413CD" w14:textId="77777777" w:rsidR="0079168B" w:rsidRPr="00793AE7" w:rsidRDefault="0079168B" w:rsidP="007916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E7">
              <w:rPr>
                <w:rFonts w:ascii="Times New Roman" w:hAnsi="Times New Roman" w:cs="Times New Roman"/>
              </w:rPr>
              <w:t>Таможенное оформление на границе не требуется.</w:t>
            </w:r>
          </w:p>
          <w:p w14:paraId="42D7A0CF" w14:textId="430E2F31" w:rsidR="00446558" w:rsidRPr="00793AE7" w:rsidRDefault="0079168B" w:rsidP="0044655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3AE7">
              <w:rPr>
                <w:rFonts w:ascii="Times New Roman" w:hAnsi="Times New Roman" w:cs="Times New Roman"/>
              </w:rPr>
              <w:t>Таможенное оформление в г. Йошкар-Ола силами и средствами Заказчика.</w:t>
            </w:r>
            <w:r w:rsidR="00446558" w:rsidRPr="00793AE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ABFB3F7" w14:textId="668CA2FA" w:rsidR="002E1267" w:rsidRPr="00793AE7" w:rsidRDefault="008E7D06" w:rsidP="002E1267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 к поставщику/подрядчику (опыт работы, наличие лицензий, сертификатов, квалификационного персонала, необходимой техники и т.п.)</w:t>
      </w:r>
      <w:r w:rsidR="00290525" w:rsidRPr="00793AE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1A5D61" w14:textId="57DED20E" w:rsidR="00290525" w:rsidRPr="00793AE7" w:rsidRDefault="009A4F5D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>При оказании услуг Стороны руководствуются Конвенцией о договоре международной перевозки грузов (КДПГ), таможенной Конвенцией о договоре международной перевозки грузов с применением книжки МДП (Конвенция МДП), а также соответствующими международными и нормативными актами РФ.</w:t>
      </w:r>
    </w:p>
    <w:p w14:paraId="030A252C" w14:textId="77777777" w:rsidR="0079168B" w:rsidRPr="00793AE7" w:rsidRDefault="00A8685E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3442A5" w:rsidRPr="00793AE7">
        <w:rPr>
          <w:rFonts w:ascii="Times New Roman" w:eastAsia="Times New Roman" w:hAnsi="Times New Roman" w:cs="Times New Roman"/>
          <w:sz w:val="24"/>
          <w:szCs w:val="24"/>
        </w:rPr>
        <w:t xml:space="preserve"> принимает груз к обслуживанию в надлежащей упаковке, без проверки внутреннего содержимого.</w:t>
      </w:r>
      <w:r w:rsidR="00495488" w:rsidRPr="00793AE7">
        <w:rPr>
          <w:rFonts w:ascii="Times New Roman" w:eastAsia="Times New Roman" w:hAnsi="Times New Roman" w:cs="Times New Roman"/>
          <w:sz w:val="24"/>
          <w:szCs w:val="24"/>
        </w:rPr>
        <w:t xml:space="preserve"> В процессе транспортировки не допускается повреждение и нарушение целостности упаковки. </w:t>
      </w:r>
    </w:p>
    <w:p w14:paraId="1C977895" w14:textId="1EB01F8F" w:rsidR="003E5CBE" w:rsidRPr="00793AE7" w:rsidRDefault="003E5CBE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оформляет </w:t>
      </w:r>
      <w:r w:rsidRPr="00793AE7">
        <w:rPr>
          <w:rFonts w:ascii="Times New Roman" w:eastAsia="Times New Roman" w:hAnsi="Times New Roman" w:cs="Times New Roman"/>
          <w:sz w:val="24"/>
          <w:szCs w:val="24"/>
          <w:lang w:val="en-US"/>
        </w:rPr>
        <w:t>CMR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, транзитную декларацию до г. Йошкар-Олы.</w:t>
      </w:r>
    </w:p>
    <w:p w14:paraId="2A36EDE2" w14:textId="5F850B38" w:rsidR="009C78D8" w:rsidRPr="00793AE7" w:rsidRDefault="009C78D8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оформлению </w:t>
      </w:r>
      <w:r w:rsidR="003E5CBE" w:rsidRPr="00793AE7">
        <w:rPr>
          <w:rFonts w:ascii="Times New Roman" w:eastAsia="Times New Roman" w:hAnsi="Times New Roman" w:cs="Times New Roman"/>
          <w:sz w:val="24"/>
          <w:szCs w:val="24"/>
        </w:rPr>
        <w:t>коммерческого счета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0A88AEF" w14:textId="77777777" w:rsidR="0079168B" w:rsidRPr="00793AE7" w:rsidRDefault="0079168B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124940953"/>
      <w:r w:rsidRPr="00793AE7">
        <w:rPr>
          <w:rFonts w:ascii="Times New Roman" w:eastAsia="Times New Roman" w:hAnsi="Times New Roman" w:cs="Times New Roman"/>
          <w:sz w:val="24"/>
          <w:szCs w:val="24"/>
        </w:rPr>
        <w:t>В коммерческом счете должна быть отражена общая стоимость услуг с учетом разбивки:</w:t>
      </w:r>
    </w:p>
    <w:p w14:paraId="4CE6B01D" w14:textId="4347B3E7" w:rsidR="0079168B" w:rsidRPr="00793AE7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– Транспортные услуги: </w:t>
      </w:r>
      <w:r w:rsidR="000B51B5" w:rsidRPr="00793AE7">
        <w:rPr>
          <w:rFonts w:ascii="Times New Roman" w:hAnsi="Times New Roman" w:cs="Times New Roman"/>
          <w:sz w:val="24"/>
          <w:szCs w:val="24"/>
          <w:lang w:val="en-US"/>
        </w:rPr>
        <w:t>WENZHOU</w:t>
      </w:r>
      <w:r w:rsidR="000B51B5" w:rsidRPr="00793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(CN) –</w:t>
      </w:r>
      <w:r w:rsidRPr="00793AE7">
        <w:rPr>
          <w:rFonts w:ascii="Times New Roman" w:hAnsi="Times New Roman" w:cs="Times New Roman"/>
          <w:sz w:val="24"/>
          <w:szCs w:val="24"/>
        </w:rPr>
        <w:t xml:space="preserve"> 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граница таможенного союза;</w:t>
      </w:r>
    </w:p>
    <w:p w14:paraId="48FF38B4" w14:textId="77777777" w:rsidR="0079168B" w:rsidRPr="00793AE7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– Транспортные услуги: граница таможенного союза – Йошкар-Ола (RU). </w:t>
      </w:r>
    </w:p>
    <w:p w14:paraId="0C92CFF9" w14:textId="77777777" w:rsidR="00B170CB" w:rsidRPr="00793AE7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1929AE" w14:textId="77777777" w:rsidR="00B170CB" w:rsidRPr="00793AE7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E33A7BE" w14:textId="77777777" w:rsidR="00B170CB" w:rsidRPr="00793AE7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D75161D" w14:textId="77777777" w:rsidR="00B170CB" w:rsidRPr="00793AE7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7CABD60" w14:textId="77777777" w:rsidR="00B170CB" w:rsidRPr="00793AE7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133069F" w14:textId="77777777" w:rsidR="00B170CB" w:rsidRPr="00793AE7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6979BC" w14:textId="77777777" w:rsidR="00B170CB" w:rsidRPr="00793AE7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2F6EB6B" w14:textId="77777777" w:rsidR="00B170CB" w:rsidRPr="00793AE7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CB0586D" w14:textId="77777777" w:rsidR="00B170CB" w:rsidRPr="00793AE7" w:rsidRDefault="00B170CB" w:rsidP="0079168B">
      <w:pPr>
        <w:pStyle w:val="a6"/>
        <w:numPr>
          <w:ilvl w:val="2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bookmarkEnd w:id="5"/>
    <w:p w14:paraId="69BCD9BB" w14:textId="4F973FC6" w:rsidR="002539ED" w:rsidRPr="00793AE7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 требования отсутствуют.</w:t>
      </w:r>
    </w:p>
    <w:p w14:paraId="724D7759" w14:textId="7B135F44" w:rsidR="002539ED" w:rsidRPr="00793AE7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(дата, период) поставки МТР / выполнения работ / оказания услуг: транспортные услуги по международной перевозке груза осуществляются Исполнителем в течение </w:t>
      </w:r>
      <w:r w:rsidR="000B51B5" w:rsidRPr="00793AE7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 xml:space="preserve"> (Тридцати) календарных дней с момента подписания Договора и составления Заявки на оказание услуг.</w:t>
      </w:r>
    </w:p>
    <w:p w14:paraId="0670D575" w14:textId="6264FB9D" w:rsidR="002E1267" w:rsidRPr="00793AE7" w:rsidRDefault="002539ED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</w:t>
      </w:r>
      <w:r w:rsidR="002E1267" w:rsidRPr="00793AE7">
        <w:rPr>
          <w:rFonts w:ascii="Times New Roman" w:eastAsia="Times New Roman" w:hAnsi="Times New Roman" w:cs="Times New Roman"/>
          <w:sz w:val="24"/>
          <w:szCs w:val="24"/>
        </w:rPr>
        <w:t>:</w:t>
      </w:r>
      <w:r w:rsidR="009A4F5D" w:rsidRPr="00793AE7">
        <w:rPr>
          <w:rFonts w:ascii="Times New Roman" w:eastAsia="Times New Roman" w:hAnsi="Times New Roman" w:cs="Times New Roman"/>
          <w:sz w:val="24"/>
          <w:szCs w:val="24"/>
        </w:rPr>
        <w:t xml:space="preserve"> см. раздел </w:t>
      </w:r>
      <w:r w:rsidRPr="00793AE7">
        <w:rPr>
          <w:rFonts w:ascii="Times New Roman" w:eastAsia="Times New Roman" w:hAnsi="Times New Roman" w:cs="Times New Roman"/>
          <w:sz w:val="24"/>
          <w:szCs w:val="24"/>
        </w:rPr>
        <w:t>4</w:t>
      </w:r>
      <w:r w:rsidR="009A4F5D" w:rsidRPr="00793AE7">
        <w:rPr>
          <w:rFonts w:ascii="Times New Roman" w:eastAsia="Times New Roman" w:hAnsi="Times New Roman" w:cs="Times New Roman"/>
          <w:sz w:val="24"/>
          <w:szCs w:val="24"/>
        </w:rPr>
        <w:t xml:space="preserve"> таблицы. </w:t>
      </w:r>
    </w:p>
    <w:p w14:paraId="6A579EFB" w14:textId="77777777" w:rsidR="004A42B8" w:rsidRPr="00793AE7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B52CE4A" w14:textId="77777777" w:rsidR="004A42B8" w:rsidRPr="00793AE7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63F3C8" w14:textId="3FDDD04F" w:rsidR="00B170CB" w:rsidRPr="00793AE7" w:rsidRDefault="002539ED" w:rsidP="00B170C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3AE7">
        <w:rPr>
          <w:rFonts w:ascii="Times New Roman" w:eastAsia="Times New Roman" w:hAnsi="Times New Roman" w:cs="Times New Roman"/>
          <w:sz w:val="24"/>
          <w:szCs w:val="24"/>
        </w:rPr>
        <w:t>Иное, при необходимости: требования отсутствуют</w:t>
      </w:r>
      <w:r w:rsidR="00290525" w:rsidRPr="00793AE7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46643DE" w14:textId="77777777" w:rsidR="00C52E05" w:rsidRPr="006A63EE" w:rsidRDefault="00C52E05" w:rsidP="003A06A1">
      <w:pPr>
        <w:spacing w:after="12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sectPr w:rsidR="00C52E05" w:rsidRPr="006A63EE" w:rsidSect="00940B2A">
      <w:footerReference w:type="default" r:id="rId8"/>
      <w:pgSz w:w="11906" w:h="16838"/>
      <w:pgMar w:top="568" w:right="424" w:bottom="284" w:left="1418" w:header="426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FCB3C" w14:textId="77777777" w:rsidR="00F562BC" w:rsidRDefault="00F562BC" w:rsidP="005937F6">
      <w:pPr>
        <w:spacing w:after="0" w:line="240" w:lineRule="auto"/>
      </w:pPr>
      <w:r>
        <w:separator/>
      </w:r>
    </w:p>
  </w:endnote>
  <w:endnote w:type="continuationSeparator" w:id="0">
    <w:p w14:paraId="237F7E96" w14:textId="77777777" w:rsidR="00F562BC" w:rsidRDefault="00F562BC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Yu Gothic UI"/>
    <w:charset w:val="80"/>
    <w:family w:val="auto"/>
    <w:pitch w:val="variable"/>
    <w:sig w:usb0="00000000" w:usb1="00000708" w:usb2="1000000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B836A6D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68620E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19781" w14:textId="77777777" w:rsidR="00F562BC" w:rsidRDefault="00F562BC" w:rsidP="005937F6">
      <w:pPr>
        <w:spacing w:after="0" w:line="240" w:lineRule="auto"/>
      </w:pPr>
      <w:r>
        <w:separator/>
      </w:r>
    </w:p>
  </w:footnote>
  <w:footnote w:type="continuationSeparator" w:id="0">
    <w:p w14:paraId="577F3972" w14:textId="77777777" w:rsidR="00F562BC" w:rsidRDefault="00F562BC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4B055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2714"/>
    <w:rsid w:val="000209F8"/>
    <w:rsid w:val="00020EB1"/>
    <w:rsid w:val="000231EF"/>
    <w:rsid w:val="00031AFB"/>
    <w:rsid w:val="00031EFA"/>
    <w:rsid w:val="00035DEE"/>
    <w:rsid w:val="00036693"/>
    <w:rsid w:val="0003754F"/>
    <w:rsid w:val="00045F51"/>
    <w:rsid w:val="000539B1"/>
    <w:rsid w:val="000700BC"/>
    <w:rsid w:val="00072B20"/>
    <w:rsid w:val="00073463"/>
    <w:rsid w:val="000740C5"/>
    <w:rsid w:val="00081017"/>
    <w:rsid w:val="000844E3"/>
    <w:rsid w:val="000859E5"/>
    <w:rsid w:val="00090434"/>
    <w:rsid w:val="000A03BD"/>
    <w:rsid w:val="000A1A07"/>
    <w:rsid w:val="000B177A"/>
    <w:rsid w:val="000B22D6"/>
    <w:rsid w:val="000B27AB"/>
    <w:rsid w:val="000B51B5"/>
    <w:rsid w:val="000B52E0"/>
    <w:rsid w:val="000C1CFF"/>
    <w:rsid w:val="000C398E"/>
    <w:rsid w:val="000D0E90"/>
    <w:rsid w:val="000D3547"/>
    <w:rsid w:val="000E710F"/>
    <w:rsid w:val="000F0749"/>
    <w:rsid w:val="000F1F79"/>
    <w:rsid w:val="000F3664"/>
    <w:rsid w:val="000F4D6D"/>
    <w:rsid w:val="00100EDA"/>
    <w:rsid w:val="001037BB"/>
    <w:rsid w:val="00111968"/>
    <w:rsid w:val="001129EE"/>
    <w:rsid w:val="00116FA2"/>
    <w:rsid w:val="001170FC"/>
    <w:rsid w:val="001223BE"/>
    <w:rsid w:val="00125B51"/>
    <w:rsid w:val="001267D3"/>
    <w:rsid w:val="00131392"/>
    <w:rsid w:val="00131FD3"/>
    <w:rsid w:val="0013204B"/>
    <w:rsid w:val="001322DF"/>
    <w:rsid w:val="0013491C"/>
    <w:rsid w:val="001403BC"/>
    <w:rsid w:val="0014175B"/>
    <w:rsid w:val="00153165"/>
    <w:rsid w:val="00153D19"/>
    <w:rsid w:val="00163D1B"/>
    <w:rsid w:val="00165A58"/>
    <w:rsid w:val="00172451"/>
    <w:rsid w:val="00175CF1"/>
    <w:rsid w:val="001806F1"/>
    <w:rsid w:val="00192928"/>
    <w:rsid w:val="00192DE7"/>
    <w:rsid w:val="001A65EE"/>
    <w:rsid w:val="001B18E1"/>
    <w:rsid w:val="001B530F"/>
    <w:rsid w:val="001B6041"/>
    <w:rsid w:val="001C00FA"/>
    <w:rsid w:val="001C03C9"/>
    <w:rsid w:val="001C1920"/>
    <w:rsid w:val="001C378D"/>
    <w:rsid w:val="001C6F32"/>
    <w:rsid w:val="001D36D7"/>
    <w:rsid w:val="001D4CAE"/>
    <w:rsid w:val="001E1A1F"/>
    <w:rsid w:val="001E5DC0"/>
    <w:rsid w:val="001F768C"/>
    <w:rsid w:val="00200133"/>
    <w:rsid w:val="002126AA"/>
    <w:rsid w:val="002139B5"/>
    <w:rsid w:val="00214B14"/>
    <w:rsid w:val="00215E69"/>
    <w:rsid w:val="002174B3"/>
    <w:rsid w:val="00217554"/>
    <w:rsid w:val="002216CF"/>
    <w:rsid w:val="0022244B"/>
    <w:rsid w:val="00230720"/>
    <w:rsid w:val="00234B29"/>
    <w:rsid w:val="00246540"/>
    <w:rsid w:val="002471D4"/>
    <w:rsid w:val="002539ED"/>
    <w:rsid w:val="00254072"/>
    <w:rsid w:val="00257755"/>
    <w:rsid w:val="00261004"/>
    <w:rsid w:val="00262B0F"/>
    <w:rsid w:val="00263FBD"/>
    <w:rsid w:val="00281281"/>
    <w:rsid w:val="00281C8E"/>
    <w:rsid w:val="00290525"/>
    <w:rsid w:val="00291509"/>
    <w:rsid w:val="00291D7F"/>
    <w:rsid w:val="00292E44"/>
    <w:rsid w:val="00296ECA"/>
    <w:rsid w:val="00297DB2"/>
    <w:rsid w:val="002A0D79"/>
    <w:rsid w:val="002A22DF"/>
    <w:rsid w:val="002A23AC"/>
    <w:rsid w:val="002B25CE"/>
    <w:rsid w:val="002E1267"/>
    <w:rsid w:val="002E3B0F"/>
    <w:rsid w:val="002E56AB"/>
    <w:rsid w:val="002F0F96"/>
    <w:rsid w:val="002F1A20"/>
    <w:rsid w:val="002F300E"/>
    <w:rsid w:val="002F32B4"/>
    <w:rsid w:val="0030210D"/>
    <w:rsid w:val="003049E2"/>
    <w:rsid w:val="00304F7B"/>
    <w:rsid w:val="00306EA5"/>
    <w:rsid w:val="003155C9"/>
    <w:rsid w:val="00317415"/>
    <w:rsid w:val="00317CEE"/>
    <w:rsid w:val="00322FCB"/>
    <w:rsid w:val="00325E18"/>
    <w:rsid w:val="003344A8"/>
    <w:rsid w:val="00342135"/>
    <w:rsid w:val="00342C39"/>
    <w:rsid w:val="0034378D"/>
    <w:rsid w:val="00343842"/>
    <w:rsid w:val="003442A5"/>
    <w:rsid w:val="003515E5"/>
    <w:rsid w:val="00357814"/>
    <w:rsid w:val="003609CD"/>
    <w:rsid w:val="00365F3B"/>
    <w:rsid w:val="003662AA"/>
    <w:rsid w:val="0036772B"/>
    <w:rsid w:val="00371F24"/>
    <w:rsid w:val="0037228E"/>
    <w:rsid w:val="003846DF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043C"/>
    <w:rsid w:val="003C1A03"/>
    <w:rsid w:val="003C2BB1"/>
    <w:rsid w:val="003C3EB8"/>
    <w:rsid w:val="003C403D"/>
    <w:rsid w:val="003E2DA9"/>
    <w:rsid w:val="003E5CBE"/>
    <w:rsid w:val="003E7FBC"/>
    <w:rsid w:val="003F3C3E"/>
    <w:rsid w:val="003F5228"/>
    <w:rsid w:val="003F7314"/>
    <w:rsid w:val="00400FCC"/>
    <w:rsid w:val="00403116"/>
    <w:rsid w:val="00406943"/>
    <w:rsid w:val="004153E0"/>
    <w:rsid w:val="004214DA"/>
    <w:rsid w:val="00421F02"/>
    <w:rsid w:val="00427B3D"/>
    <w:rsid w:val="00433A19"/>
    <w:rsid w:val="00436030"/>
    <w:rsid w:val="004363D1"/>
    <w:rsid w:val="004374F4"/>
    <w:rsid w:val="0044044B"/>
    <w:rsid w:val="00442B46"/>
    <w:rsid w:val="00444B50"/>
    <w:rsid w:val="00446558"/>
    <w:rsid w:val="00456519"/>
    <w:rsid w:val="00463E7C"/>
    <w:rsid w:val="004764B2"/>
    <w:rsid w:val="00476D73"/>
    <w:rsid w:val="00495488"/>
    <w:rsid w:val="004A16E6"/>
    <w:rsid w:val="004A42B8"/>
    <w:rsid w:val="004B1D1E"/>
    <w:rsid w:val="004D1404"/>
    <w:rsid w:val="004D7F1D"/>
    <w:rsid w:val="004E1137"/>
    <w:rsid w:val="004E15E8"/>
    <w:rsid w:val="004E2C4A"/>
    <w:rsid w:val="004E351E"/>
    <w:rsid w:val="004E6812"/>
    <w:rsid w:val="004E6BEA"/>
    <w:rsid w:val="004E7C82"/>
    <w:rsid w:val="004F0614"/>
    <w:rsid w:val="0050123F"/>
    <w:rsid w:val="0050299A"/>
    <w:rsid w:val="005032C1"/>
    <w:rsid w:val="00505A4A"/>
    <w:rsid w:val="00520596"/>
    <w:rsid w:val="00520C75"/>
    <w:rsid w:val="00531DB8"/>
    <w:rsid w:val="00537889"/>
    <w:rsid w:val="00545644"/>
    <w:rsid w:val="005526FD"/>
    <w:rsid w:val="005577CA"/>
    <w:rsid w:val="00561D5F"/>
    <w:rsid w:val="0056575A"/>
    <w:rsid w:val="005669A5"/>
    <w:rsid w:val="00566B08"/>
    <w:rsid w:val="00567E01"/>
    <w:rsid w:val="005717E5"/>
    <w:rsid w:val="0057645B"/>
    <w:rsid w:val="0058183C"/>
    <w:rsid w:val="0058774B"/>
    <w:rsid w:val="00590907"/>
    <w:rsid w:val="0059104A"/>
    <w:rsid w:val="00592C99"/>
    <w:rsid w:val="0059345E"/>
    <w:rsid w:val="005937F6"/>
    <w:rsid w:val="0059408E"/>
    <w:rsid w:val="005949F3"/>
    <w:rsid w:val="005965E6"/>
    <w:rsid w:val="005A5FE5"/>
    <w:rsid w:val="005B299E"/>
    <w:rsid w:val="005B439A"/>
    <w:rsid w:val="005B4F57"/>
    <w:rsid w:val="005B6B7A"/>
    <w:rsid w:val="005C0A4F"/>
    <w:rsid w:val="005C72DD"/>
    <w:rsid w:val="005D4B94"/>
    <w:rsid w:val="005D7F30"/>
    <w:rsid w:val="005E3549"/>
    <w:rsid w:val="005E572B"/>
    <w:rsid w:val="005E7E24"/>
    <w:rsid w:val="005F1CFB"/>
    <w:rsid w:val="005F3924"/>
    <w:rsid w:val="005F61F8"/>
    <w:rsid w:val="00601B5C"/>
    <w:rsid w:val="0060514D"/>
    <w:rsid w:val="006065A7"/>
    <w:rsid w:val="0060773B"/>
    <w:rsid w:val="00613490"/>
    <w:rsid w:val="00614170"/>
    <w:rsid w:val="006159A8"/>
    <w:rsid w:val="00617772"/>
    <w:rsid w:val="00622EEE"/>
    <w:rsid w:val="00635296"/>
    <w:rsid w:val="00640BF6"/>
    <w:rsid w:val="006410E2"/>
    <w:rsid w:val="00643439"/>
    <w:rsid w:val="0064631A"/>
    <w:rsid w:val="0065102F"/>
    <w:rsid w:val="006523D7"/>
    <w:rsid w:val="006607B6"/>
    <w:rsid w:val="006623CD"/>
    <w:rsid w:val="00667164"/>
    <w:rsid w:val="00673E08"/>
    <w:rsid w:val="00677B20"/>
    <w:rsid w:val="006820C4"/>
    <w:rsid w:val="00682C31"/>
    <w:rsid w:val="00685FC7"/>
    <w:rsid w:val="0068620E"/>
    <w:rsid w:val="006866C7"/>
    <w:rsid w:val="00690550"/>
    <w:rsid w:val="00692462"/>
    <w:rsid w:val="00693C98"/>
    <w:rsid w:val="006A0A53"/>
    <w:rsid w:val="006A63EE"/>
    <w:rsid w:val="006A7AE7"/>
    <w:rsid w:val="006B5D9B"/>
    <w:rsid w:val="006B725E"/>
    <w:rsid w:val="006E1D4C"/>
    <w:rsid w:val="006E3D48"/>
    <w:rsid w:val="006E6CC2"/>
    <w:rsid w:val="006F2791"/>
    <w:rsid w:val="0070340A"/>
    <w:rsid w:val="00703C29"/>
    <w:rsid w:val="00703CA8"/>
    <w:rsid w:val="00706078"/>
    <w:rsid w:val="00706BFE"/>
    <w:rsid w:val="00714E61"/>
    <w:rsid w:val="00717256"/>
    <w:rsid w:val="00725798"/>
    <w:rsid w:val="007429A1"/>
    <w:rsid w:val="00752020"/>
    <w:rsid w:val="0075733B"/>
    <w:rsid w:val="00764E8A"/>
    <w:rsid w:val="00765AB2"/>
    <w:rsid w:val="00765FA5"/>
    <w:rsid w:val="007730EF"/>
    <w:rsid w:val="00777AF5"/>
    <w:rsid w:val="007831E0"/>
    <w:rsid w:val="00790282"/>
    <w:rsid w:val="0079168B"/>
    <w:rsid w:val="00793AE7"/>
    <w:rsid w:val="00794938"/>
    <w:rsid w:val="007978A2"/>
    <w:rsid w:val="007A4FB0"/>
    <w:rsid w:val="007A7DBC"/>
    <w:rsid w:val="007B42EE"/>
    <w:rsid w:val="007B5744"/>
    <w:rsid w:val="007B581E"/>
    <w:rsid w:val="007B5D0C"/>
    <w:rsid w:val="007C64F9"/>
    <w:rsid w:val="007D0490"/>
    <w:rsid w:val="007D07B4"/>
    <w:rsid w:val="007E3479"/>
    <w:rsid w:val="007E6324"/>
    <w:rsid w:val="007E7C1C"/>
    <w:rsid w:val="007F28A0"/>
    <w:rsid w:val="007F3068"/>
    <w:rsid w:val="007F3421"/>
    <w:rsid w:val="00800A2E"/>
    <w:rsid w:val="00804726"/>
    <w:rsid w:val="0081324F"/>
    <w:rsid w:val="0082006D"/>
    <w:rsid w:val="008201BB"/>
    <w:rsid w:val="0082736D"/>
    <w:rsid w:val="00827853"/>
    <w:rsid w:val="00831056"/>
    <w:rsid w:val="00834D45"/>
    <w:rsid w:val="0083650F"/>
    <w:rsid w:val="00836622"/>
    <w:rsid w:val="00840EF3"/>
    <w:rsid w:val="00841D18"/>
    <w:rsid w:val="00855947"/>
    <w:rsid w:val="00857E45"/>
    <w:rsid w:val="00861916"/>
    <w:rsid w:val="00862C47"/>
    <w:rsid w:val="00866952"/>
    <w:rsid w:val="00867466"/>
    <w:rsid w:val="0087296F"/>
    <w:rsid w:val="008736EB"/>
    <w:rsid w:val="00881E08"/>
    <w:rsid w:val="00884A7C"/>
    <w:rsid w:val="00890E00"/>
    <w:rsid w:val="00891CE3"/>
    <w:rsid w:val="008922A0"/>
    <w:rsid w:val="008926D7"/>
    <w:rsid w:val="0089485F"/>
    <w:rsid w:val="0089626E"/>
    <w:rsid w:val="008B114C"/>
    <w:rsid w:val="008B19C9"/>
    <w:rsid w:val="008B4650"/>
    <w:rsid w:val="008B48EE"/>
    <w:rsid w:val="008B5524"/>
    <w:rsid w:val="008C2EC8"/>
    <w:rsid w:val="008C6177"/>
    <w:rsid w:val="008D1391"/>
    <w:rsid w:val="008D178D"/>
    <w:rsid w:val="008D2847"/>
    <w:rsid w:val="008D3546"/>
    <w:rsid w:val="008E0C2C"/>
    <w:rsid w:val="008E2C38"/>
    <w:rsid w:val="008E4383"/>
    <w:rsid w:val="008E5260"/>
    <w:rsid w:val="008E748D"/>
    <w:rsid w:val="008E7D06"/>
    <w:rsid w:val="008F1647"/>
    <w:rsid w:val="008F2396"/>
    <w:rsid w:val="008F3789"/>
    <w:rsid w:val="008F3815"/>
    <w:rsid w:val="008F6A6A"/>
    <w:rsid w:val="008F7E1E"/>
    <w:rsid w:val="009005C4"/>
    <w:rsid w:val="00906D97"/>
    <w:rsid w:val="00911956"/>
    <w:rsid w:val="0091344D"/>
    <w:rsid w:val="009150A8"/>
    <w:rsid w:val="00915551"/>
    <w:rsid w:val="00915F9B"/>
    <w:rsid w:val="00916A2C"/>
    <w:rsid w:val="009176D2"/>
    <w:rsid w:val="00921D87"/>
    <w:rsid w:val="009339EA"/>
    <w:rsid w:val="009378A0"/>
    <w:rsid w:val="009407EE"/>
    <w:rsid w:val="00940B2A"/>
    <w:rsid w:val="00950276"/>
    <w:rsid w:val="009722FC"/>
    <w:rsid w:val="00973DFF"/>
    <w:rsid w:val="00975BD2"/>
    <w:rsid w:val="00984911"/>
    <w:rsid w:val="00987686"/>
    <w:rsid w:val="009A0B56"/>
    <w:rsid w:val="009A4F5D"/>
    <w:rsid w:val="009A6D9C"/>
    <w:rsid w:val="009B10D9"/>
    <w:rsid w:val="009B4824"/>
    <w:rsid w:val="009C58D1"/>
    <w:rsid w:val="009C78D8"/>
    <w:rsid w:val="009D3A31"/>
    <w:rsid w:val="009D50BE"/>
    <w:rsid w:val="009D6002"/>
    <w:rsid w:val="009F206C"/>
    <w:rsid w:val="009F5FF2"/>
    <w:rsid w:val="00A015B8"/>
    <w:rsid w:val="00A025C0"/>
    <w:rsid w:val="00A07534"/>
    <w:rsid w:val="00A10654"/>
    <w:rsid w:val="00A1516F"/>
    <w:rsid w:val="00A1550D"/>
    <w:rsid w:val="00A16911"/>
    <w:rsid w:val="00A1760C"/>
    <w:rsid w:val="00A31DB4"/>
    <w:rsid w:val="00A345B3"/>
    <w:rsid w:val="00A43D97"/>
    <w:rsid w:val="00A44AE9"/>
    <w:rsid w:val="00A51D55"/>
    <w:rsid w:val="00A604ED"/>
    <w:rsid w:val="00A67BAA"/>
    <w:rsid w:val="00A715C4"/>
    <w:rsid w:val="00A71622"/>
    <w:rsid w:val="00A728EF"/>
    <w:rsid w:val="00A86670"/>
    <w:rsid w:val="00A8685E"/>
    <w:rsid w:val="00A87BEE"/>
    <w:rsid w:val="00A95839"/>
    <w:rsid w:val="00AA0B79"/>
    <w:rsid w:val="00AA56A4"/>
    <w:rsid w:val="00AA7C9D"/>
    <w:rsid w:val="00AB6187"/>
    <w:rsid w:val="00AB63A4"/>
    <w:rsid w:val="00AC061C"/>
    <w:rsid w:val="00AC2D8E"/>
    <w:rsid w:val="00AC4C48"/>
    <w:rsid w:val="00AC78DB"/>
    <w:rsid w:val="00AC7A47"/>
    <w:rsid w:val="00AD1308"/>
    <w:rsid w:val="00AD1F48"/>
    <w:rsid w:val="00AD661C"/>
    <w:rsid w:val="00AD6EDF"/>
    <w:rsid w:val="00AE690B"/>
    <w:rsid w:val="00AE748D"/>
    <w:rsid w:val="00AE7A4C"/>
    <w:rsid w:val="00AF2D21"/>
    <w:rsid w:val="00B00025"/>
    <w:rsid w:val="00B01844"/>
    <w:rsid w:val="00B10836"/>
    <w:rsid w:val="00B170CB"/>
    <w:rsid w:val="00B17C39"/>
    <w:rsid w:val="00B256D1"/>
    <w:rsid w:val="00B358B8"/>
    <w:rsid w:val="00B3618B"/>
    <w:rsid w:val="00B40340"/>
    <w:rsid w:val="00B423A6"/>
    <w:rsid w:val="00B453CB"/>
    <w:rsid w:val="00B5159F"/>
    <w:rsid w:val="00B51B6C"/>
    <w:rsid w:val="00B5207F"/>
    <w:rsid w:val="00B544D0"/>
    <w:rsid w:val="00B548DD"/>
    <w:rsid w:val="00B64168"/>
    <w:rsid w:val="00B7484D"/>
    <w:rsid w:val="00B7713F"/>
    <w:rsid w:val="00B8194D"/>
    <w:rsid w:val="00B82847"/>
    <w:rsid w:val="00B914B3"/>
    <w:rsid w:val="00B96875"/>
    <w:rsid w:val="00BA2CB2"/>
    <w:rsid w:val="00BA4825"/>
    <w:rsid w:val="00BB0D60"/>
    <w:rsid w:val="00BB609D"/>
    <w:rsid w:val="00BC114D"/>
    <w:rsid w:val="00BC6BE6"/>
    <w:rsid w:val="00BC7322"/>
    <w:rsid w:val="00BD159C"/>
    <w:rsid w:val="00BD1D98"/>
    <w:rsid w:val="00BD6D80"/>
    <w:rsid w:val="00BD73A2"/>
    <w:rsid w:val="00BE4F1A"/>
    <w:rsid w:val="00BE62B3"/>
    <w:rsid w:val="00BF050F"/>
    <w:rsid w:val="00BF1082"/>
    <w:rsid w:val="00BF2774"/>
    <w:rsid w:val="00BF3159"/>
    <w:rsid w:val="00BF6312"/>
    <w:rsid w:val="00C019DD"/>
    <w:rsid w:val="00C0497B"/>
    <w:rsid w:val="00C12287"/>
    <w:rsid w:val="00C127E1"/>
    <w:rsid w:val="00C17572"/>
    <w:rsid w:val="00C20248"/>
    <w:rsid w:val="00C24214"/>
    <w:rsid w:val="00C34D1F"/>
    <w:rsid w:val="00C40722"/>
    <w:rsid w:val="00C42B25"/>
    <w:rsid w:val="00C45A84"/>
    <w:rsid w:val="00C52E05"/>
    <w:rsid w:val="00C54D1D"/>
    <w:rsid w:val="00C57A73"/>
    <w:rsid w:val="00C60584"/>
    <w:rsid w:val="00C6204F"/>
    <w:rsid w:val="00C622E3"/>
    <w:rsid w:val="00C64325"/>
    <w:rsid w:val="00C66825"/>
    <w:rsid w:val="00C67211"/>
    <w:rsid w:val="00C679D4"/>
    <w:rsid w:val="00C73EB2"/>
    <w:rsid w:val="00C749A0"/>
    <w:rsid w:val="00C75A51"/>
    <w:rsid w:val="00C80D03"/>
    <w:rsid w:val="00C84F0F"/>
    <w:rsid w:val="00C861BF"/>
    <w:rsid w:val="00C90A6E"/>
    <w:rsid w:val="00C91E9D"/>
    <w:rsid w:val="00C946BB"/>
    <w:rsid w:val="00CA3ECB"/>
    <w:rsid w:val="00CA6834"/>
    <w:rsid w:val="00CB4672"/>
    <w:rsid w:val="00CC0D01"/>
    <w:rsid w:val="00CC5B18"/>
    <w:rsid w:val="00CC7588"/>
    <w:rsid w:val="00CD4DE4"/>
    <w:rsid w:val="00CD7D30"/>
    <w:rsid w:val="00CE07B2"/>
    <w:rsid w:val="00CE3168"/>
    <w:rsid w:val="00D00462"/>
    <w:rsid w:val="00D020E6"/>
    <w:rsid w:val="00D05399"/>
    <w:rsid w:val="00D074D7"/>
    <w:rsid w:val="00D11F33"/>
    <w:rsid w:val="00D15264"/>
    <w:rsid w:val="00D15F00"/>
    <w:rsid w:val="00D16E77"/>
    <w:rsid w:val="00D17538"/>
    <w:rsid w:val="00D22EE2"/>
    <w:rsid w:val="00D23B02"/>
    <w:rsid w:val="00D24368"/>
    <w:rsid w:val="00D24E9D"/>
    <w:rsid w:val="00D27FDB"/>
    <w:rsid w:val="00D37628"/>
    <w:rsid w:val="00D41973"/>
    <w:rsid w:val="00D43E09"/>
    <w:rsid w:val="00D6585E"/>
    <w:rsid w:val="00D66BF4"/>
    <w:rsid w:val="00D85815"/>
    <w:rsid w:val="00D94BC6"/>
    <w:rsid w:val="00D951F3"/>
    <w:rsid w:val="00DA1244"/>
    <w:rsid w:val="00DA13D2"/>
    <w:rsid w:val="00DA751D"/>
    <w:rsid w:val="00DB0D8B"/>
    <w:rsid w:val="00DB5255"/>
    <w:rsid w:val="00DC6C61"/>
    <w:rsid w:val="00DC7CD2"/>
    <w:rsid w:val="00DD2F4F"/>
    <w:rsid w:val="00DD61AB"/>
    <w:rsid w:val="00DD6227"/>
    <w:rsid w:val="00DE663C"/>
    <w:rsid w:val="00DE7034"/>
    <w:rsid w:val="00DF2677"/>
    <w:rsid w:val="00DF3D15"/>
    <w:rsid w:val="00E00C4A"/>
    <w:rsid w:val="00E13313"/>
    <w:rsid w:val="00E13443"/>
    <w:rsid w:val="00E16A8D"/>
    <w:rsid w:val="00E220C1"/>
    <w:rsid w:val="00E31EC9"/>
    <w:rsid w:val="00E32B09"/>
    <w:rsid w:val="00E4499A"/>
    <w:rsid w:val="00E50F84"/>
    <w:rsid w:val="00E51DB2"/>
    <w:rsid w:val="00E53C48"/>
    <w:rsid w:val="00E5455D"/>
    <w:rsid w:val="00E73228"/>
    <w:rsid w:val="00E757D3"/>
    <w:rsid w:val="00E90B7F"/>
    <w:rsid w:val="00E922C1"/>
    <w:rsid w:val="00E926CB"/>
    <w:rsid w:val="00E94763"/>
    <w:rsid w:val="00EA4097"/>
    <w:rsid w:val="00EA5C85"/>
    <w:rsid w:val="00EB4463"/>
    <w:rsid w:val="00EB5FA6"/>
    <w:rsid w:val="00EC1C64"/>
    <w:rsid w:val="00EC7CF3"/>
    <w:rsid w:val="00ED4C6B"/>
    <w:rsid w:val="00ED5C7D"/>
    <w:rsid w:val="00ED6299"/>
    <w:rsid w:val="00EE0DBA"/>
    <w:rsid w:val="00F02CD2"/>
    <w:rsid w:val="00F13278"/>
    <w:rsid w:val="00F16244"/>
    <w:rsid w:val="00F23F01"/>
    <w:rsid w:val="00F255D0"/>
    <w:rsid w:val="00F342E1"/>
    <w:rsid w:val="00F3635D"/>
    <w:rsid w:val="00F47CBE"/>
    <w:rsid w:val="00F5150F"/>
    <w:rsid w:val="00F52CA4"/>
    <w:rsid w:val="00F54F79"/>
    <w:rsid w:val="00F562BC"/>
    <w:rsid w:val="00F60925"/>
    <w:rsid w:val="00F6526E"/>
    <w:rsid w:val="00F67FE8"/>
    <w:rsid w:val="00F74F67"/>
    <w:rsid w:val="00F9261F"/>
    <w:rsid w:val="00F97A2A"/>
    <w:rsid w:val="00FA1E56"/>
    <w:rsid w:val="00FA2ADA"/>
    <w:rsid w:val="00FB27E1"/>
    <w:rsid w:val="00FC62AF"/>
    <w:rsid w:val="00FC6B23"/>
    <w:rsid w:val="00FD1C1A"/>
    <w:rsid w:val="00FD1D86"/>
    <w:rsid w:val="00FD3980"/>
    <w:rsid w:val="00FE29B8"/>
    <w:rsid w:val="00FE2DF0"/>
    <w:rsid w:val="00FE4958"/>
    <w:rsid w:val="00FE4986"/>
    <w:rsid w:val="00FE7038"/>
    <w:rsid w:val="00FE7FAC"/>
    <w:rsid w:val="00FF0BD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45E1E56-C587-4B80-B736-A9C677C1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39"/>
    <w:rsid w:val="00BD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17245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7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DF8EF-3AA8-42B6-B664-44F75E15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Крапивина Елена Александровна</cp:lastModifiedBy>
  <cp:revision>18</cp:revision>
  <cp:lastPrinted>2024-10-14T07:38:00Z</cp:lastPrinted>
  <dcterms:created xsi:type="dcterms:W3CDTF">2024-05-14T04:55:00Z</dcterms:created>
  <dcterms:modified xsi:type="dcterms:W3CDTF">2024-10-15T10:53:00Z</dcterms:modified>
</cp:coreProperties>
</file>